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3B97" w:rsidRPr="00E11545" w:rsidRDefault="00CC3B97" w:rsidP="00CC3B97">
      <w:pPr>
        <w:pStyle w:val="Nagwek21"/>
        <w:ind w:firstLine="0"/>
        <w:rPr>
          <w:rFonts w:ascii="Times New Roman" w:hAnsi="Times New Roman" w:cs="Times New Roman"/>
        </w:rPr>
      </w:pPr>
      <w:r w:rsidRPr="00755670">
        <w:rPr>
          <w:rFonts w:ascii="Times New Roman" w:hAnsi="Times New Roman" w:cs="Times New Roman"/>
        </w:rPr>
        <w:t>Karta modułu/przedmiotu</w:t>
      </w:r>
    </w:p>
    <w:tbl>
      <w:tblPr>
        <w:tblW w:w="10038" w:type="dxa"/>
        <w:tblInd w:w="-123" w:type="dxa"/>
        <w:tblBorders>
          <w:top w:val="single" w:sz="12" w:space="0" w:color="000000"/>
          <w:left w:val="single" w:sz="12" w:space="0" w:color="000000"/>
          <w:bottom w:val="single" w:sz="4" w:space="0" w:color="000000"/>
          <w:insideH w:val="single" w:sz="4" w:space="0" w:color="000000"/>
        </w:tblBorders>
        <w:tblCellMar>
          <w:left w:w="55" w:type="dxa"/>
          <w:right w:w="70" w:type="dxa"/>
        </w:tblCellMar>
        <w:tblLook w:val="0000" w:firstRow="0" w:lastRow="0" w:firstColumn="0" w:lastColumn="0" w:noHBand="0" w:noVBand="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87"/>
      </w:tblGrid>
      <w:tr w:rsidR="00CC3B97" w:rsidRPr="00755670" w:rsidTr="00AC0937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  <w:textDirection w:val="btLr"/>
          </w:tcPr>
          <w:p w:rsidR="00CC3B97" w:rsidRPr="00755670" w:rsidRDefault="00CC3B97" w:rsidP="00AC0937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40" w:type="dxa"/>
            <w:gridSpan w:val="10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3B97" w:rsidRPr="00755670" w:rsidRDefault="00CC3B97" w:rsidP="00AC0937">
            <w:pPr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 xml:space="preserve">Nazwa modułu (bloku przedmiotów): </w:t>
            </w:r>
          </w:p>
          <w:p w:rsidR="00CC3B97" w:rsidRPr="00755670" w:rsidRDefault="00505924" w:rsidP="00AC0937">
            <w:pPr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  <w:b/>
              </w:rPr>
              <w:t>PRZEDMIOTY SPECJALNOŚCIOWE Z TERAPII PEDAGOGICZNEJ</w:t>
            </w:r>
          </w:p>
        </w:tc>
        <w:tc>
          <w:tcPr>
            <w:tcW w:w="3201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CC3B97" w:rsidRPr="00755670" w:rsidRDefault="00CC3B97" w:rsidP="00AC0937">
            <w:pPr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Kod modułu:</w:t>
            </w:r>
            <w:r w:rsidR="00B448C9">
              <w:rPr>
                <w:rFonts w:ascii="Times New Roman" w:hAnsi="Times New Roman" w:cs="Times New Roman"/>
              </w:rPr>
              <w:t xml:space="preserve"> E</w:t>
            </w:r>
          </w:p>
        </w:tc>
      </w:tr>
      <w:tr w:rsidR="00CC3B97" w:rsidRPr="00755670" w:rsidTr="00AC0937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  <w:textDirection w:val="btLr"/>
          </w:tcPr>
          <w:p w:rsidR="00CC3B97" w:rsidRPr="00755670" w:rsidRDefault="00CC3B97" w:rsidP="00AC0937">
            <w:pPr>
              <w:snapToGrid w:val="0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4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3B97" w:rsidRPr="00755670" w:rsidRDefault="00CC3B97" w:rsidP="00AC0937">
            <w:pPr>
              <w:rPr>
                <w:rFonts w:ascii="Times New Roman" w:hAnsi="Times New Roman" w:cs="Times New Roman"/>
                <w:b/>
              </w:rPr>
            </w:pPr>
            <w:r w:rsidRPr="00755670">
              <w:rPr>
                <w:rFonts w:ascii="Times New Roman" w:hAnsi="Times New Roman" w:cs="Times New Roman"/>
              </w:rPr>
              <w:t xml:space="preserve">Nazwa przedmiotu: </w:t>
            </w:r>
            <w:r w:rsidRPr="00755670">
              <w:rPr>
                <w:rFonts w:ascii="Times New Roman" w:hAnsi="Times New Roman" w:cs="Times New Roman"/>
                <w:b/>
              </w:rPr>
              <w:t>DIAGNOZA W TERAPII PEDAGOGICZNEJ</w:t>
            </w:r>
          </w:p>
        </w:tc>
        <w:tc>
          <w:tcPr>
            <w:tcW w:w="32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CC3B97" w:rsidRPr="00755670" w:rsidRDefault="00CC3B97" w:rsidP="00AC0937">
            <w:pPr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Kod przedmiotu:</w:t>
            </w:r>
            <w:r w:rsidR="00B448C9">
              <w:rPr>
                <w:rFonts w:ascii="Times New Roman" w:hAnsi="Times New Roman" w:cs="Times New Roman"/>
              </w:rPr>
              <w:t xml:space="preserve"> E/43</w:t>
            </w:r>
          </w:p>
        </w:tc>
      </w:tr>
      <w:tr w:rsidR="00CC3B97" w:rsidRPr="00755670" w:rsidTr="00AC0937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CC3B97" w:rsidRPr="00755670" w:rsidRDefault="00CC3B97" w:rsidP="00AC0937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541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C3B97" w:rsidRPr="00755670" w:rsidRDefault="00CC3B97" w:rsidP="00AC0937">
            <w:pPr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Nazwa jednostki organizacyjnej prowadzącej przedmiot / moduł:</w:t>
            </w:r>
          </w:p>
          <w:p w:rsidR="00CC3B97" w:rsidRPr="00755670" w:rsidRDefault="00CC3B97" w:rsidP="00AC0937">
            <w:pPr>
              <w:rPr>
                <w:rFonts w:ascii="Times New Roman" w:hAnsi="Times New Roman" w:cs="Times New Roman"/>
                <w:b/>
              </w:rPr>
            </w:pPr>
            <w:r w:rsidRPr="00755670">
              <w:rPr>
                <w:rFonts w:ascii="Times New Roman" w:hAnsi="Times New Roman" w:cs="Times New Roman"/>
                <w:b/>
              </w:rPr>
              <w:t xml:space="preserve">INSTYTUT PEDAGOGICZNO-JĘZYKOWY </w:t>
            </w:r>
          </w:p>
        </w:tc>
      </w:tr>
      <w:tr w:rsidR="00CC3B97" w:rsidRPr="00755670" w:rsidTr="00AC0937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CC3B97" w:rsidRPr="00755670" w:rsidRDefault="00CC3B97" w:rsidP="00AC0937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541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05F77" w:rsidRDefault="00805F77" w:rsidP="00805F77">
            <w:pPr>
              <w:rPr>
                <w:rFonts w:hint="eastAsia"/>
                <w:b/>
              </w:rPr>
            </w:pPr>
            <w:r w:rsidRPr="0059301D">
              <w:t xml:space="preserve">Nazwa kierunku: </w:t>
            </w:r>
            <w:r w:rsidRPr="0059301D">
              <w:rPr>
                <w:b/>
              </w:rPr>
              <w:t xml:space="preserve">PEDAGOGIKA </w:t>
            </w:r>
          </w:p>
          <w:p w:rsidR="00E11545" w:rsidRPr="00755670" w:rsidRDefault="00805F77" w:rsidP="00805F77">
            <w:pPr>
              <w:rPr>
                <w:rFonts w:ascii="Times New Roman" w:hAnsi="Times New Roman" w:cs="Times New Roman"/>
              </w:rPr>
            </w:pPr>
            <w:r w:rsidRPr="00D0465E">
              <w:t>specjalność:</w:t>
            </w:r>
            <w:r>
              <w:rPr>
                <w:b/>
              </w:rPr>
              <w:t xml:space="preserve"> pedagogika opiekuńczo-wychowawcza z terapią pedagogiczną</w:t>
            </w:r>
          </w:p>
        </w:tc>
      </w:tr>
      <w:tr w:rsidR="00CC3B97" w:rsidRPr="00755670" w:rsidTr="00AC0937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CC3B97" w:rsidRPr="00755670" w:rsidRDefault="00CC3B97" w:rsidP="00AC0937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3B97" w:rsidRPr="00755670" w:rsidRDefault="00CC3B97" w:rsidP="00AC0937">
            <w:pPr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 xml:space="preserve">Forma studiów: </w:t>
            </w:r>
            <w:r w:rsidRPr="00755670">
              <w:rPr>
                <w:rFonts w:ascii="Times New Roman" w:hAnsi="Times New Roman" w:cs="Times New Roman"/>
                <w:b/>
              </w:rPr>
              <w:t>STACJONARNE</w:t>
            </w:r>
          </w:p>
          <w:p w:rsidR="00CC3B97" w:rsidRPr="00755670" w:rsidRDefault="00CC3B97" w:rsidP="00AC093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3B97" w:rsidRPr="00755670" w:rsidRDefault="00CC3B97" w:rsidP="00AC0937">
            <w:pPr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Profil kształcenia:</w:t>
            </w:r>
          </w:p>
          <w:p w:rsidR="00CC3B97" w:rsidRPr="00755670" w:rsidRDefault="00CC3B97" w:rsidP="00AC0937">
            <w:pPr>
              <w:rPr>
                <w:rFonts w:ascii="Times New Roman" w:hAnsi="Times New Roman" w:cs="Times New Roman"/>
                <w:b/>
              </w:rPr>
            </w:pPr>
            <w:r w:rsidRPr="00755670">
              <w:rPr>
                <w:rFonts w:ascii="Times New Roman" w:hAnsi="Times New Roman" w:cs="Times New Roman"/>
                <w:b/>
              </w:rPr>
              <w:t>PRAKTYCZNY</w:t>
            </w:r>
          </w:p>
        </w:tc>
        <w:tc>
          <w:tcPr>
            <w:tcW w:w="32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C3B97" w:rsidRPr="00755670" w:rsidRDefault="00CC3B97" w:rsidP="00AC0937">
            <w:pPr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 xml:space="preserve">Poziom kształcenia: </w:t>
            </w:r>
          </w:p>
          <w:p w:rsidR="00CC3B97" w:rsidRPr="00755670" w:rsidRDefault="00CC3B97" w:rsidP="00AC0937">
            <w:pPr>
              <w:rPr>
                <w:rFonts w:ascii="Times New Roman" w:hAnsi="Times New Roman" w:cs="Times New Roman"/>
                <w:b/>
              </w:rPr>
            </w:pPr>
            <w:r w:rsidRPr="00755670">
              <w:rPr>
                <w:rFonts w:ascii="Times New Roman" w:hAnsi="Times New Roman" w:cs="Times New Roman"/>
                <w:b/>
              </w:rPr>
              <w:t>STUDIA I STOPNIA</w:t>
            </w:r>
          </w:p>
        </w:tc>
      </w:tr>
      <w:tr w:rsidR="00CC3B97" w:rsidRPr="00755670" w:rsidTr="00AC0937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CC3B97" w:rsidRPr="00755670" w:rsidRDefault="00CC3B97" w:rsidP="00AC0937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7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3B97" w:rsidRPr="00755670" w:rsidRDefault="00CC3B97" w:rsidP="00AC0937">
            <w:pPr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Rok / semestr</w:t>
            </w:r>
            <w:r w:rsidRPr="00755670">
              <w:rPr>
                <w:rFonts w:ascii="Times New Roman" w:hAnsi="Times New Roman" w:cs="Times New Roman"/>
                <w:b/>
              </w:rPr>
              <w:t xml:space="preserve">: </w:t>
            </w:r>
          </w:p>
          <w:p w:rsidR="00CC3B97" w:rsidRPr="00E11545" w:rsidRDefault="00CC3B97" w:rsidP="00AC0937">
            <w:pPr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  <w:b/>
              </w:rPr>
              <w:t>II/3</w:t>
            </w:r>
          </w:p>
        </w:tc>
        <w:tc>
          <w:tcPr>
            <w:tcW w:w="3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3B97" w:rsidRPr="00E11545" w:rsidRDefault="00CC3B97" w:rsidP="00AC0937">
            <w:pPr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 xml:space="preserve">Status przedmiotu /modułu: </w:t>
            </w:r>
            <w:r w:rsidRPr="00755670">
              <w:rPr>
                <w:rFonts w:ascii="Times New Roman" w:hAnsi="Times New Roman" w:cs="Times New Roman"/>
                <w:b/>
              </w:rPr>
              <w:t>OBOWIĄZKOWY</w:t>
            </w:r>
          </w:p>
        </w:tc>
        <w:tc>
          <w:tcPr>
            <w:tcW w:w="32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C3B97" w:rsidRPr="00755670" w:rsidRDefault="00CC3B97" w:rsidP="00AC0937">
            <w:pPr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 xml:space="preserve">Język przedmiotu / modułu: </w:t>
            </w:r>
          </w:p>
          <w:p w:rsidR="00CC3B97" w:rsidRPr="00755670" w:rsidRDefault="00CC3B97" w:rsidP="00AC0937">
            <w:pPr>
              <w:rPr>
                <w:rFonts w:ascii="Times New Roman" w:hAnsi="Times New Roman" w:cs="Times New Roman"/>
                <w:b/>
              </w:rPr>
            </w:pPr>
            <w:r w:rsidRPr="00755670">
              <w:rPr>
                <w:rFonts w:ascii="Times New Roman" w:hAnsi="Times New Roman" w:cs="Times New Roman"/>
                <w:b/>
              </w:rPr>
              <w:t xml:space="preserve">POLSKI </w:t>
            </w:r>
          </w:p>
        </w:tc>
      </w:tr>
      <w:tr w:rsidR="00CC3B97" w:rsidRPr="00755670" w:rsidTr="00AC0937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CC3B97" w:rsidRPr="00755670" w:rsidRDefault="00CC3B97" w:rsidP="00AC0937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3B97" w:rsidRPr="00755670" w:rsidRDefault="00CC3B97" w:rsidP="00AC0937">
            <w:pPr>
              <w:snapToGrid w:val="0"/>
              <w:rPr>
                <w:rFonts w:ascii="Times New Roman" w:hAnsi="Times New Roman" w:cs="Times New Roman"/>
              </w:rPr>
            </w:pPr>
          </w:p>
          <w:p w:rsidR="00CC3B97" w:rsidRPr="00755670" w:rsidRDefault="00CC3B97" w:rsidP="00AC0937">
            <w:pPr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3B97" w:rsidRPr="00755670" w:rsidRDefault="00CC3B97" w:rsidP="00AC0937">
            <w:pPr>
              <w:jc w:val="center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wykład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3B97" w:rsidRPr="00755670" w:rsidRDefault="00CC3B97" w:rsidP="00AC0937">
            <w:pPr>
              <w:jc w:val="center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ćwiczenia</w:t>
            </w:r>
          </w:p>
        </w:tc>
        <w:tc>
          <w:tcPr>
            <w:tcW w:w="14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3B97" w:rsidRPr="00755670" w:rsidRDefault="00CC3B97" w:rsidP="00AC0937">
            <w:pPr>
              <w:jc w:val="center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laboratorium</w:t>
            </w:r>
          </w:p>
        </w:tc>
        <w:tc>
          <w:tcPr>
            <w:tcW w:w="12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3B97" w:rsidRPr="00755670" w:rsidRDefault="00CC3B97" w:rsidP="00AC0937">
            <w:pPr>
              <w:jc w:val="center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3B97" w:rsidRPr="00755670" w:rsidRDefault="00CC3B97" w:rsidP="00AC0937">
            <w:pPr>
              <w:jc w:val="center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seminarium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C3B97" w:rsidRPr="00755670" w:rsidRDefault="00CC3B97" w:rsidP="00AC0937">
            <w:pPr>
              <w:jc w:val="center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 xml:space="preserve">inne </w:t>
            </w:r>
            <w:r w:rsidRPr="00755670">
              <w:rPr>
                <w:rFonts w:ascii="Times New Roman" w:hAnsi="Times New Roman" w:cs="Times New Roman"/>
              </w:rPr>
              <w:br/>
              <w:t>(wpisać jakie)</w:t>
            </w:r>
          </w:p>
        </w:tc>
      </w:tr>
      <w:tr w:rsidR="00CC3B97" w:rsidRPr="00755670" w:rsidTr="00AC0937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CC3B97" w:rsidRPr="00755670" w:rsidRDefault="00CC3B97" w:rsidP="00AC0937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3B97" w:rsidRPr="00755670" w:rsidRDefault="00CC3B97" w:rsidP="00AC0937">
            <w:pPr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Wymiar zajęć (godz.)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3B97" w:rsidRPr="00755670" w:rsidRDefault="00CC3B97" w:rsidP="00AC0937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755670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3B97" w:rsidRPr="00755670" w:rsidRDefault="00CC3B97" w:rsidP="00AC0937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755670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4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3B97" w:rsidRPr="00755670" w:rsidRDefault="00CC3B97" w:rsidP="00AC0937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3B97" w:rsidRPr="00755670" w:rsidRDefault="00CC3B97" w:rsidP="00AC0937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3B97" w:rsidRPr="00755670" w:rsidRDefault="00CC3B97" w:rsidP="00AC0937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C3B97" w:rsidRPr="00755670" w:rsidRDefault="00CC3B97" w:rsidP="00AC0937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C3B97" w:rsidRPr="00755670" w:rsidTr="00AC0937">
        <w:tc>
          <w:tcPr>
            <w:tcW w:w="2988" w:type="dxa"/>
            <w:gridSpan w:val="5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3B97" w:rsidRPr="00755670" w:rsidRDefault="00CC3B97" w:rsidP="00AC0937">
            <w:pPr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050" w:type="dxa"/>
            <w:gridSpan w:val="1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C3B97" w:rsidRPr="00755670" w:rsidRDefault="00E11545" w:rsidP="00AC0937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dr Dorota </w:t>
            </w:r>
            <w:proofErr w:type="spellStart"/>
            <w:r w:rsidR="00CC3B97" w:rsidRPr="00755670">
              <w:rPr>
                <w:rFonts w:ascii="Times New Roman" w:hAnsi="Times New Roman" w:cs="Times New Roman"/>
              </w:rPr>
              <w:t>Bronk</w:t>
            </w:r>
            <w:proofErr w:type="spellEnd"/>
          </w:p>
        </w:tc>
      </w:tr>
      <w:tr w:rsidR="00CC3B97" w:rsidRPr="00755670" w:rsidTr="00AC0937">
        <w:tc>
          <w:tcPr>
            <w:tcW w:w="2988" w:type="dxa"/>
            <w:gridSpan w:val="5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3B97" w:rsidRPr="00755670" w:rsidRDefault="00CC3B97" w:rsidP="00AC0937">
            <w:pPr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Prowadzący zajęcia</w:t>
            </w:r>
          </w:p>
          <w:p w:rsidR="00CC3B97" w:rsidRPr="00755670" w:rsidRDefault="00CC3B97" w:rsidP="00AC09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C3B97" w:rsidRPr="00755670" w:rsidRDefault="00E11545" w:rsidP="00AC0937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dr Dorota </w:t>
            </w:r>
            <w:proofErr w:type="spellStart"/>
            <w:r w:rsidR="00CC3B97" w:rsidRPr="00755670">
              <w:rPr>
                <w:rFonts w:ascii="Times New Roman" w:hAnsi="Times New Roman" w:cs="Times New Roman"/>
              </w:rPr>
              <w:t>Bronk</w:t>
            </w:r>
            <w:proofErr w:type="spellEnd"/>
            <w:r w:rsidR="0024437E">
              <w:rPr>
                <w:rFonts w:ascii="Times New Roman" w:hAnsi="Times New Roman" w:cs="Times New Roman"/>
              </w:rPr>
              <w:t>, mgr Walentyna Karwacka</w:t>
            </w:r>
          </w:p>
        </w:tc>
      </w:tr>
      <w:tr w:rsidR="00CC3B97" w:rsidRPr="00755670" w:rsidTr="00AC0937">
        <w:tc>
          <w:tcPr>
            <w:tcW w:w="2988" w:type="dxa"/>
            <w:gridSpan w:val="5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3B97" w:rsidRPr="00755670" w:rsidRDefault="00CC3B97" w:rsidP="00AC0937">
            <w:pPr>
              <w:spacing w:before="120" w:after="120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Cel  kształcenia przedmiotu / modułu</w:t>
            </w:r>
          </w:p>
        </w:tc>
        <w:tc>
          <w:tcPr>
            <w:tcW w:w="705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C3B97" w:rsidRPr="00755670" w:rsidRDefault="00CC3B97" w:rsidP="00AC0937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Zaznajomienie studentów z charakterystycznymi zagadnieniami z zakresu diagnozy pedagogicznej (cele, założenia, rodzaje) oraz rozwijanie umiejętności przeprowadzania diagnozy  dla potrzeb terapii pedagogicznej.</w:t>
            </w:r>
          </w:p>
        </w:tc>
      </w:tr>
      <w:tr w:rsidR="00CC3B97" w:rsidRPr="00755670" w:rsidTr="00AC0937">
        <w:tc>
          <w:tcPr>
            <w:tcW w:w="2988" w:type="dxa"/>
            <w:gridSpan w:val="5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CC3B97" w:rsidRPr="00755670" w:rsidRDefault="00CC3B97" w:rsidP="00AC0937">
            <w:pPr>
              <w:spacing w:before="120" w:after="120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7050" w:type="dxa"/>
            <w:gridSpan w:val="1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C3B97" w:rsidRPr="00755670" w:rsidRDefault="00CC3B97" w:rsidP="00AC0937">
            <w:pPr>
              <w:snapToGrid w:val="0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Podstawowa wiedza z psychologii i pedagogiki.</w:t>
            </w:r>
          </w:p>
        </w:tc>
      </w:tr>
      <w:tr w:rsidR="00CC3B97" w:rsidRPr="00755670" w:rsidTr="00AC0937">
        <w:trPr>
          <w:cantSplit/>
        </w:trPr>
        <w:tc>
          <w:tcPr>
            <w:tcW w:w="10038" w:type="dxa"/>
            <w:gridSpan w:val="17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C3B97" w:rsidRPr="00755670" w:rsidRDefault="00CC3B97" w:rsidP="00AC0937">
            <w:pPr>
              <w:jc w:val="center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  <w:b/>
              </w:rPr>
              <w:t>EFEKTY UCZENIA SIĘ</w:t>
            </w:r>
          </w:p>
        </w:tc>
      </w:tr>
      <w:tr w:rsidR="00CC3B97" w:rsidRPr="00755670" w:rsidTr="00AC0937">
        <w:trPr>
          <w:cantSplit/>
        </w:trPr>
        <w:tc>
          <w:tcPr>
            <w:tcW w:w="1384" w:type="dxa"/>
            <w:gridSpan w:val="2"/>
            <w:tcBorders>
              <w:top w:val="single" w:sz="12" w:space="0" w:color="000000"/>
              <w:left w:val="single" w:sz="12" w:space="0" w:color="000000"/>
            </w:tcBorders>
            <w:shd w:val="clear" w:color="auto" w:fill="auto"/>
            <w:vAlign w:val="center"/>
          </w:tcPr>
          <w:p w:rsidR="00CC3B97" w:rsidRPr="00755670" w:rsidRDefault="00CC3B97" w:rsidP="00AC0937">
            <w:pPr>
              <w:jc w:val="center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Nr efektu uczenia się/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C3B97" w:rsidRPr="00755670" w:rsidRDefault="00CC3B97" w:rsidP="00AC0937">
            <w:pPr>
              <w:jc w:val="center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Opis efektu uczenia się</w:t>
            </w:r>
          </w:p>
        </w:tc>
        <w:tc>
          <w:tcPr>
            <w:tcW w:w="1566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C3B97" w:rsidRPr="00755670" w:rsidRDefault="00CC3B97" w:rsidP="00AC0937">
            <w:pPr>
              <w:jc w:val="center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 xml:space="preserve">Kod kierunkowego efektu </w:t>
            </w:r>
          </w:p>
          <w:p w:rsidR="00CC3B97" w:rsidRPr="00755670" w:rsidRDefault="00CC3B97" w:rsidP="00AC0937">
            <w:pPr>
              <w:jc w:val="center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uczenia się</w:t>
            </w:r>
          </w:p>
        </w:tc>
      </w:tr>
      <w:tr w:rsidR="00CC3B97" w:rsidRPr="00755670" w:rsidTr="00AC0937">
        <w:trPr>
          <w:cantSplit/>
        </w:trPr>
        <w:tc>
          <w:tcPr>
            <w:tcW w:w="8472" w:type="dxa"/>
            <w:gridSpan w:val="15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3B97" w:rsidRPr="00755670" w:rsidRDefault="00CC3B97" w:rsidP="00E11545">
            <w:pPr>
              <w:pStyle w:val="Nagwek11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 xml:space="preserve">Wiedza 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C3B97" w:rsidRPr="00755670" w:rsidRDefault="00CC3B97" w:rsidP="00AC093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C3B97" w:rsidRPr="00755670" w:rsidTr="00AC0937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3B97" w:rsidRPr="00755670" w:rsidRDefault="00CC3B97" w:rsidP="00AC0937">
            <w:pPr>
              <w:jc w:val="center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3B97" w:rsidRPr="00755670" w:rsidRDefault="00CC3B97" w:rsidP="00AC0937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Charakteryzuje teoretyczne ujęcia diagnozy na potrzeby oddziaływań  terapeutycznych.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C3B97" w:rsidRPr="00755670" w:rsidRDefault="00CC3B97" w:rsidP="00AC093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K_W11</w:t>
            </w:r>
          </w:p>
        </w:tc>
      </w:tr>
      <w:tr w:rsidR="00CC3B97" w:rsidRPr="00755670" w:rsidTr="00AC0937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3B97" w:rsidRPr="00755670" w:rsidRDefault="00CC3B97" w:rsidP="00AC0937">
            <w:pPr>
              <w:jc w:val="center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3B97" w:rsidRPr="00755670" w:rsidRDefault="00CC3B97" w:rsidP="00AC0937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Wymienia i opisuje pedagogiczne metody i narzędzia diagnostyczne charakterystyczne dla terapii pedagogicznej.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C3B97" w:rsidRPr="00755670" w:rsidRDefault="00CC3B97" w:rsidP="00AC093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K_W12</w:t>
            </w:r>
          </w:p>
        </w:tc>
      </w:tr>
      <w:tr w:rsidR="00CC3B97" w:rsidRPr="00755670" w:rsidTr="00AC0937">
        <w:trPr>
          <w:cantSplit/>
        </w:trPr>
        <w:tc>
          <w:tcPr>
            <w:tcW w:w="8472" w:type="dxa"/>
            <w:gridSpan w:val="15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3B97" w:rsidRPr="00755670" w:rsidRDefault="00CC3B97" w:rsidP="00E11545">
            <w:pPr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  <w:b/>
              </w:rPr>
              <w:t xml:space="preserve">Umiejętności 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C3B97" w:rsidRPr="00755670" w:rsidRDefault="00CC3B97" w:rsidP="00AC0937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C3B97" w:rsidRPr="00755670" w:rsidTr="00AC0937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3B97" w:rsidRPr="00755670" w:rsidRDefault="00CC3B97" w:rsidP="00AC0937">
            <w:pPr>
              <w:jc w:val="center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3B97" w:rsidRPr="00755670" w:rsidRDefault="00CC3B97" w:rsidP="00AC0937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Wybiera odpowiednie narzędzia diagnostyczne, dokonuje diagnozy dziecka z trudnościami w uczeniu się oraz analizy uzyskanych wyników badań, formułuje wnioski i zalecenia</w:t>
            </w:r>
            <w:r w:rsidR="00B448C9">
              <w:rPr>
                <w:rFonts w:ascii="Times New Roman" w:hAnsi="Times New Roman" w:cs="Times New Roman"/>
              </w:rPr>
              <w:t>; korzysta z materiałów w e-nauczaniu.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C3B97" w:rsidRPr="00755670" w:rsidRDefault="00CC3B97" w:rsidP="00AC093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K_U08</w:t>
            </w:r>
          </w:p>
        </w:tc>
      </w:tr>
      <w:tr w:rsidR="00CC3B97" w:rsidRPr="00755670" w:rsidTr="00AC0937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3B97" w:rsidRPr="00755670" w:rsidRDefault="00CC3B97" w:rsidP="00AC0937">
            <w:pPr>
              <w:jc w:val="center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3B97" w:rsidRPr="00755670" w:rsidRDefault="00CC3B97" w:rsidP="00AC0937">
            <w:pPr>
              <w:snapToGrid w:val="0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Przestrzega zasad i norm etycznych podczas procesu diagnostycznego.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C3B97" w:rsidRPr="00755670" w:rsidRDefault="00CC3B97" w:rsidP="00AC093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K_U11</w:t>
            </w:r>
          </w:p>
        </w:tc>
      </w:tr>
      <w:tr w:rsidR="00CC3B97" w:rsidRPr="00755670" w:rsidTr="00AC0937">
        <w:trPr>
          <w:cantSplit/>
        </w:trPr>
        <w:tc>
          <w:tcPr>
            <w:tcW w:w="8472" w:type="dxa"/>
            <w:gridSpan w:val="15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3B97" w:rsidRPr="00755670" w:rsidRDefault="00CC3B97" w:rsidP="00AC0937">
            <w:pPr>
              <w:rPr>
                <w:rFonts w:ascii="Times New Roman" w:hAnsi="Times New Roman" w:cs="Times New Roman"/>
                <w:b/>
              </w:rPr>
            </w:pPr>
            <w:r w:rsidRPr="00755670">
              <w:rPr>
                <w:rFonts w:ascii="Times New Roman" w:hAnsi="Times New Roman" w:cs="Times New Roman"/>
                <w:b/>
              </w:rPr>
              <w:t>Kompetencje społeczne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C3B97" w:rsidRPr="00755670" w:rsidRDefault="00CC3B97" w:rsidP="00AC0937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C3B97" w:rsidRPr="00755670" w:rsidTr="00AC0937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3B97" w:rsidRPr="00755670" w:rsidRDefault="00CC3B97" w:rsidP="00AC0937">
            <w:pPr>
              <w:jc w:val="center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3B97" w:rsidRPr="00755670" w:rsidRDefault="00CC3B97" w:rsidP="00AC0937">
            <w:pPr>
              <w:snapToGrid w:val="0"/>
              <w:rPr>
                <w:rFonts w:ascii="Times New Roman" w:hAnsi="Times New Roman" w:cs="Times New Roman"/>
                <w:bCs/>
              </w:rPr>
            </w:pPr>
            <w:r w:rsidRPr="00755670">
              <w:rPr>
                <w:rFonts w:ascii="Times New Roman" w:hAnsi="Times New Roman" w:cs="Times New Roman"/>
              </w:rPr>
              <w:t>Troszczy się o priorytet diagnozy pedagogicznej - zindywidualizowane podejście w stosunku do dziecka w terapii pedagogicznej.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C3B97" w:rsidRPr="00755670" w:rsidRDefault="00CC3B97" w:rsidP="00AC0937">
            <w:pPr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  <w:r w:rsidRPr="00755670">
              <w:rPr>
                <w:rFonts w:ascii="Times New Roman" w:hAnsi="Times New Roman" w:cs="Times New Roman"/>
                <w:bCs/>
              </w:rPr>
              <w:t>K_K04</w:t>
            </w:r>
          </w:p>
        </w:tc>
      </w:tr>
      <w:tr w:rsidR="00CC3B97" w:rsidRPr="00755670" w:rsidTr="00AC0937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3B97" w:rsidRPr="00755670" w:rsidRDefault="00CC3B97" w:rsidP="00AC0937">
            <w:pPr>
              <w:jc w:val="center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3B97" w:rsidRPr="00755670" w:rsidRDefault="00CC3B97" w:rsidP="00AC0937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Angażuje się w pracę w grupie podczas działań diagnostycznych.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C3B97" w:rsidRPr="00755670" w:rsidRDefault="00CC3B97" w:rsidP="00AC093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K_K06</w:t>
            </w:r>
          </w:p>
        </w:tc>
      </w:tr>
      <w:tr w:rsidR="00CC3B97" w:rsidRPr="00755670" w:rsidTr="00AC0937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C3B97" w:rsidRPr="00755670" w:rsidRDefault="00CC3B97" w:rsidP="00AC093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55670">
              <w:rPr>
                <w:rFonts w:ascii="Times New Roman" w:hAnsi="Times New Roman" w:cs="Times New Roman"/>
                <w:b/>
              </w:rPr>
              <w:t>TREŚCI PROGRAMOWE</w:t>
            </w:r>
          </w:p>
        </w:tc>
      </w:tr>
      <w:tr w:rsidR="00CC3B97" w:rsidRPr="00755670" w:rsidTr="00AC0937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</w:tcPr>
          <w:p w:rsidR="00CC3B97" w:rsidRPr="00755670" w:rsidRDefault="00CC3B97" w:rsidP="00AC0937">
            <w:pPr>
              <w:rPr>
                <w:rFonts w:ascii="Times New Roman" w:hAnsi="Times New Roman" w:cs="Times New Roman"/>
                <w:b/>
              </w:rPr>
            </w:pPr>
            <w:r w:rsidRPr="00755670">
              <w:rPr>
                <w:rFonts w:ascii="Times New Roman" w:hAnsi="Times New Roman" w:cs="Times New Roman"/>
                <w:b/>
              </w:rPr>
              <w:lastRenderedPageBreak/>
              <w:t>Wykład</w:t>
            </w:r>
          </w:p>
        </w:tc>
      </w:tr>
      <w:tr w:rsidR="00CC3B97" w:rsidRPr="00755670" w:rsidTr="00AC0937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CC3B97" w:rsidRPr="00B448C9" w:rsidRDefault="00CC3B97" w:rsidP="00B448C9">
            <w:pPr>
              <w:pStyle w:val="Akapitzlist1"/>
              <w:snapToGrid w:val="0"/>
              <w:ind w:left="0"/>
              <w:rPr>
                <w:rFonts w:ascii="Times New Roman" w:hAnsi="Times New Roman" w:cs="Times New Roman"/>
                <w:b/>
                <w:bCs/>
              </w:rPr>
            </w:pPr>
            <w:r w:rsidRPr="0075567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1. Pojęcie diagnozy – konteksty definicyjne i historyczne.</w:t>
            </w:r>
            <w:r w:rsidRPr="00755670">
              <w:rPr>
                <w:rFonts w:ascii="Times New Roman" w:hAnsi="Times New Roman" w:cs="Times New Roman"/>
                <w:color w:val="000000"/>
              </w:rPr>
              <w:br/>
            </w:r>
            <w:r w:rsidRPr="0075567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2. Specyfika, cele i oczekiwania w diagnostyce dziecka w terapii pedagogicznej</w:t>
            </w:r>
            <w:r w:rsidRPr="00755670">
              <w:rPr>
                <w:rFonts w:ascii="Times New Roman" w:hAnsi="Times New Roman" w:cs="Times New Roman"/>
                <w:color w:val="000000"/>
              </w:rPr>
              <w:br/>
            </w:r>
            <w:r w:rsidRPr="0075567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3. Uwarunkowania procesu diagnostycznego- wyznaczniki jakości kontaktu diagnostycznego, profesjonalne umiejętności komunikacyjne diagnosty, zasady etyczne.</w:t>
            </w:r>
            <w:r w:rsidRPr="00755670">
              <w:rPr>
                <w:rFonts w:ascii="Times New Roman" w:hAnsi="Times New Roman" w:cs="Times New Roman"/>
                <w:color w:val="000000"/>
              </w:rPr>
              <w:br/>
            </w:r>
            <w:r w:rsidRPr="0075567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4. Typy uczniów. Uczeń szczególnie uzdolniony. Uczeń ze specjalnymi potrzebami edukacyjnymi.</w:t>
            </w:r>
            <w:r w:rsidRPr="00755670">
              <w:rPr>
                <w:rFonts w:ascii="Times New Roman" w:hAnsi="Times New Roman" w:cs="Times New Roman"/>
                <w:color w:val="000000"/>
              </w:rPr>
              <w:br/>
            </w:r>
            <w:r w:rsidRPr="0075567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5. Trudności i niepowodzenia szkolne.</w:t>
            </w:r>
            <w:r w:rsidRPr="00755670">
              <w:rPr>
                <w:rFonts w:ascii="Times New Roman" w:hAnsi="Times New Roman" w:cs="Times New Roman"/>
                <w:color w:val="000000"/>
              </w:rPr>
              <w:br/>
            </w:r>
            <w:r w:rsidRPr="0075567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6. Pomoc psychologiczno-pedagogiczna oraz metody i narzędzia stosowane w rozpoznawaniu potrzeb dziecka.</w:t>
            </w:r>
            <w:r w:rsidRPr="00755670">
              <w:rPr>
                <w:rFonts w:ascii="Times New Roman" w:hAnsi="Times New Roman" w:cs="Times New Roman"/>
                <w:color w:val="000000"/>
              </w:rPr>
              <w:br/>
            </w:r>
            <w:r w:rsidRPr="0075567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7. Zasady opisu i interpretacji wyników badań dziecka.</w:t>
            </w:r>
          </w:p>
        </w:tc>
      </w:tr>
      <w:tr w:rsidR="00CC3B97" w:rsidRPr="00755670" w:rsidTr="00AC0937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</w:tcPr>
          <w:p w:rsidR="00CC3B97" w:rsidRPr="00755670" w:rsidRDefault="00CC3B97" w:rsidP="00AC0937">
            <w:pPr>
              <w:rPr>
                <w:rFonts w:ascii="Times New Roman" w:hAnsi="Times New Roman" w:cs="Times New Roman"/>
                <w:b/>
              </w:rPr>
            </w:pPr>
            <w:r w:rsidRPr="00755670">
              <w:rPr>
                <w:rFonts w:ascii="Times New Roman" w:hAnsi="Times New Roman" w:cs="Times New Roman"/>
                <w:b/>
              </w:rPr>
              <w:t>Ćwiczenia</w:t>
            </w:r>
          </w:p>
        </w:tc>
      </w:tr>
      <w:tr w:rsidR="00CC3B97" w:rsidRPr="00755670" w:rsidTr="00AC0937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CC3B97" w:rsidRPr="00B448C9" w:rsidRDefault="00CC3B97" w:rsidP="00B448C9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75567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1.Diagnoza całościowa potrzeb rozwoju psychomotorycznego  dziecka.</w:t>
            </w:r>
            <w:r w:rsidRPr="0075567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br/>
              <w:t>2. Znaczenie diagnozy sytuacji małego dziecka w rodzinie do określenia jego potrzeb.   Charakterystyka wybranych metod i technik stosowanych w diagnostyce pedagogicznej oraz przykładowych narzędzi diagnostycznych.</w:t>
            </w:r>
            <w:r w:rsidRPr="0075567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br/>
              <w:t>3. Ćwiczenie umiejętności diagnostycznych podczas analizy przypadków z zastosowaniem poszczególnych metod i narzędzi diagnostycznych.</w:t>
            </w:r>
          </w:p>
        </w:tc>
      </w:tr>
      <w:tr w:rsidR="00CC3B97" w:rsidRPr="00755670" w:rsidTr="00AC0937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</w:tcPr>
          <w:p w:rsidR="00CC3B97" w:rsidRPr="00755670" w:rsidRDefault="00CC3B97" w:rsidP="00AC0937">
            <w:pPr>
              <w:pStyle w:val="Nagwek11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Laboratorium</w:t>
            </w:r>
          </w:p>
        </w:tc>
      </w:tr>
      <w:tr w:rsidR="00CC3B97" w:rsidRPr="00755670" w:rsidTr="00AC0937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CC3B97" w:rsidRPr="00755670" w:rsidRDefault="00CC3B97" w:rsidP="00AC0937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CC3B97" w:rsidRPr="00755670" w:rsidTr="00AC0937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</w:tcPr>
          <w:p w:rsidR="00CC3B97" w:rsidRPr="00755670" w:rsidRDefault="00CC3B97" w:rsidP="00AC0937">
            <w:pPr>
              <w:pStyle w:val="Nagwek11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Projekt</w:t>
            </w:r>
          </w:p>
        </w:tc>
      </w:tr>
      <w:tr w:rsidR="00CC3B97" w:rsidRPr="00755670" w:rsidTr="00AC0937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CC3B97" w:rsidRPr="00755670" w:rsidRDefault="00CC3B97" w:rsidP="00AC0937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CC3B97" w:rsidRPr="00755670" w:rsidTr="00AC0937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</w:tcPr>
          <w:p w:rsidR="00CC3B97" w:rsidRPr="00755670" w:rsidRDefault="00CC3B97" w:rsidP="00AC0937">
            <w:pPr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  <w:b/>
              </w:rPr>
              <w:t>Seminarium</w:t>
            </w:r>
          </w:p>
        </w:tc>
      </w:tr>
      <w:tr w:rsidR="00CC3B97" w:rsidRPr="00755670" w:rsidTr="00AC0937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CC3B97" w:rsidRPr="00755670" w:rsidRDefault="00CC3B97" w:rsidP="00AC0937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</w:tr>
      <w:tr w:rsidR="00CC3B97" w:rsidRPr="00755670" w:rsidTr="00AC0937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</w:tcPr>
          <w:p w:rsidR="00CC3B97" w:rsidRPr="00755670" w:rsidRDefault="00CC3B97" w:rsidP="00AC0937">
            <w:pPr>
              <w:rPr>
                <w:rFonts w:ascii="Times New Roman" w:hAnsi="Times New Roman" w:cs="Times New Roman"/>
                <w:b/>
              </w:rPr>
            </w:pPr>
            <w:r w:rsidRPr="00755670">
              <w:rPr>
                <w:rFonts w:ascii="Times New Roman" w:hAnsi="Times New Roman" w:cs="Times New Roman"/>
                <w:b/>
              </w:rPr>
              <w:t xml:space="preserve">Inne </w:t>
            </w:r>
          </w:p>
        </w:tc>
      </w:tr>
      <w:tr w:rsidR="00CC3B97" w:rsidRPr="00755670" w:rsidTr="00AC0937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CC3B97" w:rsidRPr="00755670" w:rsidRDefault="00CC3B97" w:rsidP="00AC0937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</w:tr>
      <w:tr w:rsidR="00CC3B97" w:rsidRPr="00755670" w:rsidTr="00E11545">
        <w:trPr>
          <w:trHeight w:val="3372"/>
        </w:trPr>
        <w:tc>
          <w:tcPr>
            <w:tcW w:w="2660" w:type="dxa"/>
            <w:gridSpan w:val="4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3B97" w:rsidRPr="00755670" w:rsidRDefault="00CC3B97" w:rsidP="00AC0937">
            <w:pPr>
              <w:spacing w:before="120" w:after="120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Literatura podstawowa</w:t>
            </w:r>
          </w:p>
        </w:tc>
        <w:tc>
          <w:tcPr>
            <w:tcW w:w="7378" w:type="dxa"/>
            <w:gridSpan w:val="1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C3B97" w:rsidRPr="00755670" w:rsidRDefault="00CC3B97" w:rsidP="00AC0937">
            <w:pPr>
              <w:pStyle w:val="NormalnyWeb"/>
              <w:numPr>
                <w:ilvl w:val="0"/>
                <w:numId w:val="2"/>
              </w:numPr>
              <w:jc w:val="both"/>
              <w:rPr>
                <w:color w:val="000000"/>
                <w:shd w:val="clear" w:color="auto" w:fill="FFFFFF"/>
              </w:rPr>
            </w:pPr>
            <w:r w:rsidRPr="00755670">
              <w:rPr>
                <w:color w:val="000000"/>
                <w:shd w:val="clear" w:color="auto" w:fill="FFFFFF"/>
              </w:rPr>
              <w:t>Deptuła M., (2005),Diagnostyka, profilaktyka i socjoterapia w praktyce pedagogicznej, Bydgoszcz.</w:t>
            </w:r>
          </w:p>
          <w:p w:rsidR="00CC3B97" w:rsidRPr="00755670" w:rsidRDefault="00CC3B97" w:rsidP="00AC0937">
            <w:pPr>
              <w:pStyle w:val="NormalnyWeb"/>
              <w:numPr>
                <w:ilvl w:val="0"/>
                <w:numId w:val="2"/>
              </w:numPr>
              <w:jc w:val="both"/>
              <w:rPr>
                <w:color w:val="000000"/>
                <w:shd w:val="clear" w:color="auto" w:fill="FFFFFF"/>
              </w:rPr>
            </w:pPr>
            <w:r w:rsidRPr="00755670">
              <w:rPr>
                <w:color w:val="000000"/>
                <w:shd w:val="clear" w:color="auto" w:fill="FFFFFF"/>
              </w:rPr>
              <w:t>Janowski A., (2002), Poznawanie uczniów, Fraszka Edukacyjna, Warszawa. </w:t>
            </w:r>
          </w:p>
          <w:p w:rsidR="00CC3B97" w:rsidRPr="00755670" w:rsidRDefault="00CC3B97" w:rsidP="00AC0937">
            <w:pPr>
              <w:pStyle w:val="NormalnyWeb"/>
              <w:numPr>
                <w:ilvl w:val="0"/>
                <w:numId w:val="2"/>
              </w:numPr>
              <w:jc w:val="both"/>
              <w:rPr>
                <w:color w:val="000000"/>
                <w:shd w:val="clear" w:color="auto" w:fill="FFFFFF"/>
              </w:rPr>
            </w:pPr>
            <w:r w:rsidRPr="00755670">
              <w:rPr>
                <w:color w:val="000000"/>
                <w:shd w:val="clear" w:color="auto" w:fill="FFFFFF"/>
              </w:rPr>
              <w:t xml:space="preserve">Jarosz E., (2006),Wybrane obszary diagnozowania pedagogicznego. Wydawnictwo Uniwersytetu Śląskiego, Katowice.                     </w:t>
            </w:r>
          </w:p>
          <w:p w:rsidR="00CC3B97" w:rsidRPr="00755670" w:rsidRDefault="00CC3B97" w:rsidP="00AC0937">
            <w:pPr>
              <w:pStyle w:val="NormalnyWeb"/>
              <w:numPr>
                <w:ilvl w:val="0"/>
                <w:numId w:val="2"/>
              </w:numPr>
              <w:jc w:val="both"/>
              <w:rPr>
                <w:color w:val="000000"/>
                <w:shd w:val="clear" w:color="auto" w:fill="FFFFFF"/>
              </w:rPr>
            </w:pPr>
            <w:r w:rsidRPr="00755670">
              <w:rPr>
                <w:color w:val="000000"/>
                <w:shd w:val="clear" w:color="auto" w:fill="FFFFFF"/>
              </w:rPr>
              <w:t xml:space="preserve"> Jarosz E., Wysocka E., (2006),Diagnoza psychopedagogiczna. Podstawowe problemy i rozwiązania. Wydawnictwo Akademickie „Żak”, Warszawa </w:t>
            </w:r>
          </w:p>
          <w:p w:rsidR="00CC3B97" w:rsidRPr="00755670" w:rsidRDefault="00CC3B97" w:rsidP="00AC0937">
            <w:pPr>
              <w:pStyle w:val="NormalnyWeb"/>
              <w:numPr>
                <w:ilvl w:val="0"/>
                <w:numId w:val="2"/>
              </w:numPr>
              <w:jc w:val="both"/>
              <w:rPr>
                <w:color w:val="000000"/>
                <w:shd w:val="clear" w:color="auto" w:fill="FFFFFF"/>
              </w:rPr>
            </w:pPr>
            <w:r w:rsidRPr="00755670">
              <w:rPr>
                <w:color w:val="000000"/>
                <w:shd w:val="clear" w:color="auto" w:fill="FFFFFF"/>
              </w:rPr>
              <w:t>Włoch S., Włoch A., (2009), Diagnoza całościowa w edukacji przedszkolnej i wczesnoszkolnej. Wydawnictwo Akademickie „Żak”, Warszawa</w:t>
            </w:r>
            <w:r w:rsidR="00B448C9">
              <w:rPr>
                <w:color w:val="000000"/>
                <w:shd w:val="clear" w:color="auto" w:fill="FFFFFF"/>
              </w:rPr>
              <w:t>.</w:t>
            </w:r>
          </w:p>
        </w:tc>
      </w:tr>
      <w:tr w:rsidR="00CC3B97" w:rsidRPr="00755670" w:rsidTr="00AC0937">
        <w:tc>
          <w:tcPr>
            <w:tcW w:w="2660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CC3B97" w:rsidRPr="00755670" w:rsidRDefault="00CC3B97" w:rsidP="00AC0937">
            <w:pPr>
              <w:spacing w:before="120" w:after="120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 xml:space="preserve">Literatura uzupełniająca </w:t>
            </w:r>
          </w:p>
        </w:tc>
        <w:tc>
          <w:tcPr>
            <w:tcW w:w="737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C3B97" w:rsidRPr="00755670" w:rsidRDefault="00CC3B97" w:rsidP="00AC0937">
            <w:pPr>
              <w:pStyle w:val="Akapitzlist"/>
              <w:numPr>
                <w:ilvl w:val="0"/>
                <w:numId w:val="3"/>
              </w:num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755670">
              <w:rPr>
                <w:color w:val="000000"/>
                <w:sz w:val="24"/>
                <w:szCs w:val="24"/>
                <w:shd w:val="clear" w:color="auto" w:fill="FFFFFF"/>
              </w:rPr>
              <w:t>Stemplewska</w:t>
            </w:r>
            <w:proofErr w:type="spellEnd"/>
            <w:r w:rsidRPr="00755670">
              <w:rPr>
                <w:color w:val="000000"/>
                <w:sz w:val="24"/>
                <w:szCs w:val="24"/>
                <w:shd w:val="clear" w:color="auto" w:fill="FFFFFF"/>
              </w:rPr>
              <w:t xml:space="preserve"> - Żakowicz K., (2009),  Diagnoza psychologiczna. Diagnozowanie jako kompetencja profesjonalna. GWP, Gdańsk.</w:t>
            </w:r>
          </w:p>
          <w:p w:rsidR="00CC3B97" w:rsidRPr="00E11545" w:rsidRDefault="00CC3B97" w:rsidP="00AC0937">
            <w:pPr>
              <w:pStyle w:val="Akapitzlist"/>
              <w:numPr>
                <w:ilvl w:val="0"/>
                <w:numId w:val="3"/>
              </w:num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755670">
              <w:rPr>
                <w:color w:val="000000"/>
                <w:sz w:val="24"/>
                <w:szCs w:val="24"/>
                <w:shd w:val="clear" w:color="auto" w:fill="FFFFFF"/>
              </w:rPr>
              <w:t>Marek E., Łuczak J., (red.) (2010) Diagnoza i terapia psychopedagogiczna w edukacji dziecka , Naukowe Wydawnictwo Piotrkowskie, Piotrków Trybunalski.</w:t>
            </w:r>
          </w:p>
        </w:tc>
      </w:tr>
      <w:tr w:rsidR="00CC3B97" w:rsidRPr="00755670" w:rsidTr="00AC0937">
        <w:tc>
          <w:tcPr>
            <w:tcW w:w="2660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CC3B97" w:rsidRPr="00755670" w:rsidRDefault="00CC3B97" w:rsidP="00AC0937">
            <w:pPr>
              <w:spacing w:before="120" w:after="120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Metody kształcenia</w:t>
            </w:r>
          </w:p>
        </w:tc>
        <w:tc>
          <w:tcPr>
            <w:tcW w:w="737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C3B97" w:rsidRPr="00755670" w:rsidRDefault="00CC3B97" w:rsidP="00AC0937">
            <w:pPr>
              <w:numPr>
                <w:ilvl w:val="0"/>
                <w:numId w:val="4"/>
              </w:numPr>
              <w:ind w:left="284" w:firstLine="0"/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pl-PL" w:bidi="ar-SA"/>
              </w:rPr>
            </w:pPr>
            <w:r w:rsidRPr="00755670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pl-PL" w:bidi="ar-SA"/>
              </w:rPr>
              <w:t xml:space="preserve">Wykład konwersatoryjny z prezentacją multimedialną </w:t>
            </w:r>
          </w:p>
          <w:p w:rsidR="00CC3B97" w:rsidRPr="00755670" w:rsidRDefault="00CC3B97" w:rsidP="00AC0937">
            <w:pPr>
              <w:numPr>
                <w:ilvl w:val="0"/>
                <w:numId w:val="4"/>
              </w:numPr>
              <w:ind w:left="284" w:firstLine="0"/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pl-PL" w:bidi="ar-SA"/>
              </w:rPr>
            </w:pPr>
            <w:r w:rsidRPr="00755670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pl-PL" w:bidi="ar-SA"/>
              </w:rPr>
              <w:t>opracowanie i wykonanie projektu diagnozy</w:t>
            </w:r>
          </w:p>
          <w:p w:rsidR="00CC3B97" w:rsidRDefault="00CC3B97" w:rsidP="00AC0937">
            <w:pPr>
              <w:numPr>
                <w:ilvl w:val="0"/>
                <w:numId w:val="4"/>
              </w:numPr>
              <w:ind w:left="284" w:firstLine="0"/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pl-PL" w:bidi="ar-SA"/>
              </w:rPr>
            </w:pPr>
            <w:r w:rsidRPr="00755670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pl-PL" w:bidi="ar-SA"/>
              </w:rPr>
              <w:t>praca w grupach</w:t>
            </w:r>
          </w:p>
          <w:p w:rsidR="00B448C9" w:rsidRPr="00E11545" w:rsidRDefault="00B448C9" w:rsidP="00A23120">
            <w:pPr>
              <w:ind w:left="284"/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pl-PL" w:bidi="ar-SA"/>
              </w:rPr>
            </w:pPr>
          </w:p>
        </w:tc>
      </w:tr>
      <w:tr w:rsidR="00CC3B97" w:rsidRPr="00755670" w:rsidTr="00AC0937">
        <w:tc>
          <w:tcPr>
            <w:tcW w:w="8208" w:type="dxa"/>
            <w:gridSpan w:val="14"/>
            <w:tcBorders>
              <w:top w:val="single" w:sz="4" w:space="0" w:color="000000"/>
              <w:left w:val="single" w:sz="12" w:space="0" w:color="000000"/>
              <w:bottom w:val="single" w:sz="2" w:space="0" w:color="000000"/>
            </w:tcBorders>
            <w:shd w:val="clear" w:color="auto" w:fill="auto"/>
            <w:tcMar>
              <w:left w:w="93" w:type="dxa"/>
              <w:right w:w="108" w:type="dxa"/>
            </w:tcMar>
            <w:vAlign w:val="center"/>
          </w:tcPr>
          <w:p w:rsidR="00CC3B97" w:rsidRPr="00755670" w:rsidRDefault="00CC3B97" w:rsidP="00AC0937">
            <w:pPr>
              <w:jc w:val="center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  <w:b/>
              </w:rPr>
              <w:t>Metody weryfikacji efektów uczenia się</w:t>
            </w:r>
          </w:p>
        </w:tc>
        <w:tc>
          <w:tcPr>
            <w:tcW w:w="1830" w:type="dxa"/>
            <w:gridSpan w:val="3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:rsidR="00CC3B97" w:rsidRPr="00755670" w:rsidRDefault="00CC3B97" w:rsidP="00E11545">
            <w:pPr>
              <w:jc w:val="center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Nr efektu</w:t>
            </w:r>
          </w:p>
          <w:p w:rsidR="00CC3B97" w:rsidRPr="00755670" w:rsidRDefault="00CC3B97" w:rsidP="00AC0937">
            <w:pPr>
              <w:jc w:val="center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uczenia się/grupy efektów</w:t>
            </w:r>
            <w:r w:rsidRPr="00755670">
              <w:rPr>
                <w:rFonts w:ascii="Times New Roman" w:hAnsi="Times New Roman" w:cs="Times New Roman"/>
              </w:rPr>
              <w:br/>
            </w:r>
          </w:p>
        </w:tc>
      </w:tr>
      <w:tr w:rsidR="00CC3B97" w:rsidRPr="00755670" w:rsidTr="00AC0937">
        <w:tc>
          <w:tcPr>
            <w:tcW w:w="8208" w:type="dxa"/>
            <w:gridSpan w:val="14"/>
            <w:tcBorders>
              <w:top w:val="single" w:sz="4" w:space="0" w:color="000000"/>
              <w:left w:val="single" w:sz="12" w:space="0" w:color="000000"/>
              <w:bottom w:val="single" w:sz="2" w:space="0" w:color="000000"/>
            </w:tcBorders>
            <w:shd w:val="clear" w:color="auto" w:fill="auto"/>
            <w:tcMar>
              <w:left w:w="93" w:type="dxa"/>
              <w:right w:w="108" w:type="dxa"/>
            </w:tcMar>
          </w:tcPr>
          <w:p w:rsidR="00B448C9" w:rsidRPr="00755670" w:rsidRDefault="00CC3B97" w:rsidP="00AC0937">
            <w:pPr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Test  wiedzy z pytaniami do wyboru i otwartymi.</w:t>
            </w:r>
          </w:p>
        </w:tc>
        <w:tc>
          <w:tcPr>
            <w:tcW w:w="1830" w:type="dxa"/>
            <w:gridSpan w:val="3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tcMar>
              <w:left w:w="103" w:type="dxa"/>
              <w:right w:w="108" w:type="dxa"/>
            </w:tcMar>
          </w:tcPr>
          <w:p w:rsidR="00CC3B97" w:rsidRPr="00755670" w:rsidRDefault="00CC3B97" w:rsidP="00AC0937">
            <w:pPr>
              <w:snapToGrid w:val="0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01, 02</w:t>
            </w:r>
          </w:p>
        </w:tc>
      </w:tr>
      <w:tr w:rsidR="00CC3B97" w:rsidRPr="00755670" w:rsidTr="00AC0937">
        <w:tc>
          <w:tcPr>
            <w:tcW w:w="8208" w:type="dxa"/>
            <w:gridSpan w:val="14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tcMar>
              <w:left w:w="93" w:type="dxa"/>
              <w:right w:w="108" w:type="dxa"/>
            </w:tcMar>
          </w:tcPr>
          <w:p w:rsidR="00CC3B97" w:rsidRPr="00755670" w:rsidRDefault="00CC3B97" w:rsidP="00B448C9">
            <w:pPr>
              <w:snapToGrid w:val="0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Praca  własna i grupowa – koncepcyjna i na udostępnionym materiale badawczym.</w:t>
            </w:r>
          </w:p>
        </w:tc>
        <w:tc>
          <w:tcPr>
            <w:tcW w:w="18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3" w:type="dxa"/>
              <w:right w:w="108" w:type="dxa"/>
            </w:tcMar>
          </w:tcPr>
          <w:p w:rsidR="00CC3B97" w:rsidRPr="00755670" w:rsidRDefault="00CC3B97" w:rsidP="00AC0937">
            <w:pPr>
              <w:snapToGrid w:val="0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03, 04, 05</w:t>
            </w:r>
          </w:p>
        </w:tc>
      </w:tr>
      <w:tr w:rsidR="00CC3B97" w:rsidRPr="00755670" w:rsidTr="00AC0937">
        <w:tc>
          <w:tcPr>
            <w:tcW w:w="8208" w:type="dxa"/>
            <w:gridSpan w:val="14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tcMar>
              <w:left w:w="93" w:type="dxa"/>
              <w:right w:w="108" w:type="dxa"/>
            </w:tcMar>
          </w:tcPr>
          <w:p w:rsidR="00CC3B97" w:rsidRPr="00755670" w:rsidRDefault="00CC3B97" w:rsidP="00AC0937">
            <w:pPr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Prezentacja diagnozy pedagogicznej wybranym narzędziem diagnostycznym.</w:t>
            </w:r>
          </w:p>
        </w:tc>
        <w:tc>
          <w:tcPr>
            <w:tcW w:w="18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3" w:type="dxa"/>
              <w:right w:w="108" w:type="dxa"/>
            </w:tcMar>
          </w:tcPr>
          <w:p w:rsidR="00CC3B97" w:rsidRPr="00755670" w:rsidRDefault="00CC3B97" w:rsidP="00AC0937">
            <w:pPr>
              <w:snapToGrid w:val="0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06</w:t>
            </w:r>
          </w:p>
        </w:tc>
      </w:tr>
      <w:tr w:rsidR="00CC3B97" w:rsidRPr="00755670" w:rsidTr="00AC0937">
        <w:tc>
          <w:tcPr>
            <w:tcW w:w="2660" w:type="dxa"/>
            <w:gridSpan w:val="4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tcMar>
              <w:left w:w="93" w:type="dxa"/>
              <w:right w:w="108" w:type="dxa"/>
            </w:tcMar>
          </w:tcPr>
          <w:p w:rsidR="00CC3B97" w:rsidRPr="00755670" w:rsidRDefault="00CC3B97" w:rsidP="00AC0937">
            <w:pPr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Formy i warunki zaliczenia</w:t>
            </w:r>
          </w:p>
        </w:tc>
        <w:tc>
          <w:tcPr>
            <w:tcW w:w="7378" w:type="dxa"/>
            <w:gridSpan w:val="1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left w:w="103" w:type="dxa"/>
              <w:right w:w="108" w:type="dxa"/>
            </w:tcMar>
          </w:tcPr>
          <w:p w:rsidR="007E4FB5" w:rsidRDefault="007E4FB5" w:rsidP="00AC0937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Egzamin pisemny w postaci t</w:t>
            </w:r>
            <w:r w:rsidR="00CC3B97" w:rsidRPr="0075567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est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u</w:t>
            </w:r>
            <w:r w:rsidR="00CC3B97" w:rsidRPr="0075567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:</w:t>
            </w:r>
          </w:p>
          <w:p w:rsidR="00CC3B97" w:rsidRPr="00755670" w:rsidRDefault="007E4FB5" w:rsidP="00AC0937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</w:t>
            </w:r>
            <w:r w:rsidR="00CC3B97" w:rsidRPr="0075567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sprawdzenie wiedzy teoretycznej (50%)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,</w:t>
            </w:r>
          </w:p>
          <w:p w:rsidR="00CC3B97" w:rsidRPr="00755670" w:rsidRDefault="00366DD4" w:rsidP="00AC0937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- </w:t>
            </w:r>
            <w:r w:rsidR="00CC3B97" w:rsidRPr="0075567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opracowanie diagnozy z użyciem danego narzędzia diagnostycznego oraz jej prezentacja  na zajęciach w grupie studentów (50%)</w:t>
            </w:r>
            <w:r w:rsidR="007E4FB5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</w:p>
          <w:p w:rsidR="00CC3B97" w:rsidRPr="00755670" w:rsidRDefault="00CC3B97" w:rsidP="00AC0937">
            <w:pPr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</w:tr>
      <w:tr w:rsidR="00CC3B97" w:rsidRPr="00755670" w:rsidTr="00AC0937">
        <w:tc>
          <w:tcPr>
            <w:tcW w:w="10038" w:type="dxa"/>
            <w:gridSpan w:val="17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C3B97" w:rsidRPr="00755670" w:rsidRDefault="00CC3B97" w:rsidP="00AC0937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  <w:p w:rsidR="00CC3B97" w:rsidRPr="00755670" w:rsidRDefault="00CC3B97" w:rsidP="00AC093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55670">
              <w:rPr>
                <w:rFonts w:ascii="Times New Roman" w:hAnsi="Times New Roman" w:cs="Times New Roman"/>
                <w:b/>
              </w:rPr>
              <w:t>NAKŁAD PRACY STUDENTA</w:t>
            </w:r>
          </w:p>
          <w:p w:rsidR="00CC3B97" w:rsidRPr="00755670" w:rsidRDefault="00CC3B97" w:rsidP="00AC0937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CC3B97" w:rsidRPr="00755670" w:rsidTr="00AC0937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CC3B97" w:rsidRPr="00755670" w:rsidRDefault="00CC3B97" w:rsidP="00AC0937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  <w:p w:rsidR="00CC3B97" w:rsidRPr="00755670" w:rsidRDefault="00CC3B97" w:rsidP="00AC0937">
            <w:pPr>
              <w:jc w:val="center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49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C3B97" w:rsidRPr="00755670" w:rsidRDefault="00CC3B97" w:rsidP="00AC0937">
            <w:pPr>
              <w:jc w:val="center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CC3B97" w:rsidRPr="00755670" w:rsidTr="00AC0937">
        <w:trPr>
          <w:trHeight w:val="262"/>
        </w:trPr>
        <w:tc>
          <w:tcPr>
            <w:tcW w:w="5070" w:type="dxa"/>
            <w:gridSpan w:val="9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CC3B97" w:rsidRPr="00755670" w:rsidRDefault="00CC3B97" w:rsidP="00AC0937">
            <w:pPr>
              <w:snapToGrid w:val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3B97" w:rsidRPr="00755670" w:rsidRDefault="00CC3B97" w:rsidP="00AC0937">
            <w:pPr>
              <w:jc w:val="center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 xml:space="preserve">Ogółem 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C3B97" w:rsidRPr="00755670" w:rsidRDefault="00CC3B97" w:rsidP="00AC0937">
            <w:pPr>
              <w:jc w:val="center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 xml:space="preserve">W tym zajęcia powiązane </w:t>
            </w:r>
            <w:r w:rsidRPr="00755670">
              <w:rPr>
                <w:rFonts w:ascii="Times New Roman" w:hAnsi="Times New Roman" w:cs="Times New Roman"/>
              </w:rPr>
              <w:br/>
              <w:t>z praktycznym przygotowaniem zawodowym</w:t>
            </w:r>
          </w:p>
        </w:tc>
      </w:tr>
      <w:tr w:rsidR="00CC3B97" w:rsidRPr="00755670" w:rsidTr="00AC0937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CC3B97" w:rsidRPr="00755670" w:rsidRDefault="00CC3B97" w:rsidP="00AC0937">
            <w:pPr>
              <w:spacing w:before="60" w:after="60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3B97" w:rsidRPr="00755670" w:rsidRDefault="00CC3B97" w:rsidP="00AC093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C3B97" w:rsidRPr="00755670" w:rsidRDefault="00CC3B97" w:rsidP="00AC093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-</w:t>
            </w:r>
          </w:p>
        </w:tc>
      </w:tr>
      <w:tr w:rsidR="00CC3B97" w:rsidRPr="00755670" w:rsidTr="00AC0937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CC3B97" w:rsidRPr="00755670" w:rsidRDefault="00CC3B97" w:rsidP="00AC0937">
            <w:pPr>
              <w:spacing w:before="60" w:after="60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 xml:space="preserve">Samodzielne studiowanie 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3B97" w:rsidRPr="00755670" w:rsidRDefault="00CC3B97" w:rsidP="00AC093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C3B97" w:rsidRPr="00755670" w:rsidRDefault="00CC3B97" w:rsidP="00AC093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-</w:t>
            </w:r>
          </w:p>
        </w:tc>
      </w:tr>
      <w:tr w:rsidR="00CC3B97" w:rsidRPr="00755670" w:rsidTr="00AC0937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CC3B97" w:rsidRPr="00755670" w:rsidRDefault="00CC3B97" w:rsidP="00AC0937">
            <w:pPr>
              <w:spacing w:before="60" w:after="60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Udział w ćwiczeniach audytoryjnych                           i laboratoryjnych, warsztatach, seminariach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3B97" w:rsidRPr="00755670" w:rsidRDefault="00CC3B97" w:rsidP="00AC0937">
            <w:pPr>
              <w:snapToGrid w:val="0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755670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C3B97" w:rsidRPr="00755670" w:rsidRDefault="007E4FB5" w:rsidP="00AC093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CC3B97" w:rsidRPr="00755670">
              <w:rPr>
                <w:rFonts w:ascii="Times New Roman" w:hAnsi="Times New Roman" w:cs="Times New Roman"/>
              </w:rPr>
              <w:t>5</w:t>
            </w:r>
          </w:p>
        </w:tc>
      </w:tr>
      <w:tr w:rsidR="00CC3B97" w:rsidRPr="00755670" w:rsidTr="00AC0937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CC3B97" w:rsidRPr="00755670" w:rsidRDefault="00CC3B97" w:rsidP="00AC0937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Samodzielne przygotowywanie się do ćwiczeń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3B97" w:rsidRPr="00755670" w:rsidRDefault="00CC3B97" w:rsidP="00AC093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C3B97" w:rsidRPr="00755670" w:rsidRDefault="007E4FB5" w:rsidP="00AC093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CC3B97" w:rsidRPr="00755670">
              <w:rPr>
                <w:rFonts w:ascii="Times New Roman" w:hAnsi="Times New Roman" w:cs="Times New Roman"/>
              </w:rPr>
              <w:t>0</w:t>
            </w:r>
          </w:p>
        </w:tc>
      </w:tr>
      <w:tr w:rsidR="00CC3B97" w:rsidRPr="00755670" w:rsidTr="00AC0937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CC3B97" w:rsidRPr="00755670" w:rsidRDefault="00CC3B97" w:rsidP="00AC0937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Przygotowanie projektu / eseju / itp.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3B97" w:rsidRPr="00755670" w:rsidRDefault="00CC3B97" w:rsidP="00AC093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1</w:t>
            </w:r>
            <w:r w:rsidR="00E1154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C3B97" w:rsidRPr="00755670" w:rsidRDefault="00CC3B97" w:rsidP="00AC093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1</w:t>
            </w:r>
            <w:r w:rsidR="00E11545">
              <w:rPr>
                <w:rFonts w:ascii="Times New Roman" w:hAnsi="Times New Roman" w:cs="Times New Roman"/>
              </w:rPr>
              <w:t>3</w:t>
            </w:r>
          </w:p>
        </w:tc>
      </w:tr>
      <w:tr w:rsidR="00CC3B97" w:rsidRPr="00755670" w:rsidTr="00AC0937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CC3B97" w:rsidRPr="00755670" w:rsidRDefault="00CC3B97" w:rsidP="00AC0937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3B97" w:rsidRPr="00755670" w:rsidRDefault="00CC3B97" w:rsidP="00AC093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C3B97" w:rsidRPr="00755670" w:rsidRDefault="00E11545" w:rsidP="00AC093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CC3B97" w:rsidRPr="00755670" w:rsidTr="00AC0937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CC3B97" w:rsidRPr="00755670" w:rsidRDefault="00CC3B97" w:rsidP="00AC0937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3B97" w:rsidRPr="00755670" w:rsidRDefault="00E11545" w:rsidP="00AC093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C3B97" w:rsidRPr="00755670" w:rsidRDefault="00CC3B97" w:rsidP="00AC093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-</w:t>
            </w:r>
          </w:p>
        </w:tc>
      </w:tr>
      <w:tr w:rsidR="00CC3B97" w:rsidRPr="00755670" w:rsidTr="00AC0937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CC3B97" w:rsidRPr="00755670" w:rsidRDefault="00CC3B97" w:rsidP="00AC0937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3B97" w:rsidRPr="00755670" w:rsidRDefault="00CC3B97" w:rsidP="00AC093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C3B97" w:rsidRPr="00755670" w:rsidRDefault="00CC3B97" w:rsidP="00AC093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C3B97" w:rsidRPr="00755670" w:rsidTr="00AC0937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CC3B97" w:rsidRPr="00755670" w:rsidRDefault="00CC3B97" w:rsidP="00AC0937">
            <w:pPr>
              <w:spacing w:before="60" w:after="60"/>
              <w:rPr>
                <w:rFonts w:ascii="Times New Roman" w:hAnsi="Times New Roman" w:cs="Times New Roman"/>
                <w:b/>
              </w:rPr>
            </w:pPr>
            <w:r w:rsidRPr="00755670">
              <w:rPr>
                <w:rFonts w:ascii="Times New Roman" w:hAnsi="Times New Roman" w:cs="Times New Roman"/>
                <w:b/>
              </w:rPr>
              <w:t>ŁĄCZNY nakład pracy studenta w godz.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3B97" w:rsidRPr="00755670" w:rsidRDefault="00CC3B97" w:rsidP="00AC0937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C3B97" w:rsidRPr="00755670" w:rsidRDefault="007E4FB5" w:rsidP="00AC0937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E11545">
              <w:rPr>
                <w:rFonts w:ascii="Times New Roman" w:hAnsi="Times New Roman" w:cs="Times New Roman"/>
              </w:rPr>
              <w:t>3</w:t>
            </w:r>
          </w:p>
        </w:tc>
      </w:tr>
      <w:tr w:rsidR="00CC3B97" w:rsidRPr="00755670" w:rsidTr="00AC0937">
        <w:trPr>
          <w:trHeight w:val="236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CC3B97" w:rsidRPr="00755670" w:rsidRDefault="00CC3B97" w:rsidP="00AC0937">
            <w:pPr>
              <w:spacing w:before="60" w:after="60"/>
              <w:rPr>
                <w:rFonts w:ascii="Times New Roman" w:hAnsi="Times New Roman" w:cs="Times New Roman"/>
                <w:b/>
              </w:rPr>
            </w:pPr>
            <w:r w:rsidRPr="00755670">
              <w:rPr>
                <w:rFonts w:ascii="Times New Roman" w:hAnsi="Times New Roman" w:cs="Times New Roman"/>
                <w:b/>
              </w:rPr>
              <w:t>Liczba punktów ECTS za przedmiot</w:t>
            </w:r>
          </w:p>
        </w:tc>
        <w:tc>
          <w:tcPr>
            <w:tcW w:w="49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CC3B97" w:rsidRPr="00755670" w:rsidRDefault="00CC3B97" w:rsidP="00E11545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 w:rsidRPr="00755670">
              <w:rPr>
                <w:rFonts w:ascii="Times New Roman" w:hAnsi="Times New Roman" w:cs="Times New Roman"/>
                <w:b/>
              </w:rPr>
              <w:t>5</w:t>
            </w:r>
            <w:r w:rsidR="00E11545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CC3B97" w:rsidRPr="00755670" w:rsidTr="00AC0937">
        <w:trPr>
          <w:trHeight w:val="236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CC3B97" w:rsidRPr="00755670" w:rsidRDefault="00CC3B97" w:rsidP="00AC0937">
            <w:pPr>
              <w:spacing w:before="60" w:after="60"/>
              <w:jc w:val="both"/>
              <w:rPr>
                <w:rFonts w:ascii="Times New Roman" w:hAnsi="Times New Roman" w:cs="Times New Roman"/>
                <w:b/>
              </w:rPr>
            </w:pPr>
            <w:r w:rsidRPr="00755670">
              <w:rPr>
                <w:rFonts w:ascii="Times New Roman" w:hAnsi="Times New Roman" w:cs="Times New Roman"/>
                <w:b/>
              </w:rPr>
              <w:t>Liczba punktów ECTS przypisana do dyscypliny naukowej</w:t>
            </w:r>
          </w:p>
        </w:tc>
        <w:tc>
          <w:tcPr>
            <w:tcW w:w="49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CC3B97" w:rsidRDefault="00CC3B97" w:rsidP="00755670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 w:rsidRPr="00755670">
              <w:rPr>
                <w:rFonts w:ascii="Times New Roman" w:hAnsi="Times New Roman" w:cs="Times New Roman"/>
                <w:b/>
              </w:rPr>
              <w:t>5</w:t>
            </w:r>
          </w:p>
          <w:p w:rsidR="00CC3B97" w:rsidRPr="00755670" w:rsidRDefault="00D878FF" w:rsidP="00E11545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(PEDAGOGIKA)</w:t>
            </w:r>
          </w:p>
        </w:tc>
      </w:tr>
      <w:tr w:rsidR="00CC3B97" w:rsidRPr="00755670" w:rsidTr="00AC0937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CC3B97" w:rsidRPr="00755670" w:rsidRDefault="00CC3B97" w:rsidP="00AC0937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Liczba punktów ECTS związana z zajęciami praktycznymi</w:t>
            </w:r>
          </w:p>
        </w:tc>
        <w:tc>
          <w:tcPr>
            <w:tcW w:w="49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755670" w:rsidRPr="00755670" w:rsidRDefault="00E11545" w:rsidP="00755670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2,1</w:t>
            </w:r>
          </w:p>
          <w:p w:rsidR="00CC3B97" w:rsidRPr="00755670" w:rsidRDefault="00CC3B97" w:rsidP="00AC0937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C3B97" w:rsidRPr="00755670" w:rsidTr="00AC0937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C0C0C0"/>
          </w:tcPr>
          <w:p w:rsidR="00CC3B97" w:rsidRPr="00755670" w:rsidRDefault="00CC3B97" w:rsidP="00AC0937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</w:rPr>
              <w:t>Liczba punktów ECTS  za zajęciach wymagające bezpośredniego udziału nauczycieli akademickich</w:t>
            </w:r>
          </w:p>
        </w:tc>
        <w:tc>
          <w:tcPr>
            <w:tcW w:w="4968" w:type="dxa"/>
            <w:gridSpan w:val="8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755670" w:rsidRPr="00755670" w:rsidRDefault="00CC3B97" w:rsidP="00755670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 w:rsidRPr="00755670">
              <w:rPr>
                <w:rFonts w:ascii="Times New Roman" w:hAnsi="Times New Roman" w:cs="Times New Roman"/>
                <w:b/>
              </w:rPr>
              <w:t>3</w:t>
            </w:r>
            <w:r w:rsidR="00E11545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CC3B97" w:rsidRPr="00755670" w:rsidRDefault="00CC3B97" w:rsidP="00AC0937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CC3B97" w:rsidRDefault="00CC3B97" w:rsidP="00CC3B97">
      <w:pPr>
        <w:pStyle w:val="Nagwek21"/>
        <w:ind w:firstLine="0"/>
        <w:rPr>
          <w:rFonts w:ascii="Times New Roman" w:hAnsi="Times New Roman" w:cs="Times New Roman"/>
        </w:rPr>
      </w:pPr>
    </w:p>
    <w:p w:rsidR="00CC3B97" w:rsidRDefault="00CC3B97" w:rsidP="00CC3B97">
      <w:pPr>
        <w:rPr>
          <w:rFonts w:hint="eastAsia"/>
        </w:rPr>
      </w:pPr>
    </w:p>
    <w:p w:rsidR="00F411C0" w:rsidRDefault="00F411C0">
      <w:pPr>
        <w:rPr>
          <w:rFonts w:hint="eastAsia"/>
        </w:rPr>
      </w:pPr>
    </w:p>
    <w:sectPr w:rsidR="00F411C0" w:rsidSect="00876028">
      <w:pgSz w:w="11906" w:h="16838"/>
      <w:pgMar w:top="1134" w:right="1134" w:bottom="1134" w:left="1134" w:header="0" w:footer="0" w:gutter="0"/>
      <w:cols w:space="708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A75484"/>
    <w:multiLevelType w:val="hybridMultilevel"/>
    <w:tmpl w:val="00C6108C"/>
    <w:lvl w:ilvl="0" w:tplc="C4661640">
      <w:start w:val="2"/>
      <w:numFmt w:val="bullet"/>
      <w:lvlText w:val=""/>
      <w:lvlJc w:val="left"/>
      <w:pPr>
        <w:tabs>
          <w:tab w:val="num" w:pos="730"/>
        </w:tabs>
        <w:ind w:left="730" w:hanging="363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371F5E"/>
    <w:multiLevelType w:val="hybridMultilevel"/>
    <w:tmpl w:val="C1349C66"/>
    <w:lvl w:ilvl="0" w:tplc="87007FD0">
      <w:start w:val="1"/>
      <w:numFmt w:val="decimal"/>
      <w:lvlText w:val="%1."/>
      <w:lvlJc w:val="left"/>
      <w:pPr>
        <w:ind w:left="720" w:hanging="360"/>
      </w:pPr>
      <w:rPr>
        <w:rFonts w:ascii="Liberation Serif" w:eastAsia="SimSun" w:hAnsi="Liberation Serif" w:cs="Lucida Sans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1B50D9"/>
    <w:multiLevelType w:val="hybridMultilevel"/>
    <w:tmpl w:val="0AF6F9A8"/>
    <w:lvl w:ilvl="0" w:tplc="ED72B8E8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3" w15:restartNumberingAfterBreak="0">
    <w:nsid w:val="786E66B2"/>
    <w:multiLevelType w:val="multilevel"/>
    <w:tmpl w:val="A6DE3320"/>
    <w:lvl w:ilvl="0">
      <w:start w:val="1"/>
      <w:numFmt w:val="none"/>
      <w:pStyle w:val="Nagwek1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Nagwek21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C3B97"/>
    <w:rsid w:val="0024437E"/>
    <w:rsid w:val="00366DD4"/>
    <w:rsid w:val="004E3135"/>
    <w:rsid w:val="00505924"/>
    <w:rsid w:val="005C297C"/>
    <w:rsid w:val="00755670"/>
    <w:rsid w:val="007E4FB5"/>
    <w:rsid w:val="00805F77"/>
    <w:rsid w:val="00937EF8"/>
    <w:rsid w:val="009F3B47"/>
    <w:rsid w:val="00A23120"/>
    <w:rsid w:val="00B448C9"/>
    <w:rsid w:val="00BA7037"/>
    <w:rsid w:val="00CC3B97"/>
    <w:rsid w:val="00D72FB8"/>
    <w:rsid w:val="00D878FF"/>
    <w:rsid w:val="00E11545"/>
    <w:rsid w:val="00F27AB1"/>
    <w:rsid w:val="00F3282A"/>
    <w:rsid w:val="00F41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C29DFC"/>
  <w15:docId w15:val="{36450E0E-A323-457D-A19D-D97EBD3F6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C3B97"/>
    <w:pPr>
      <w:spacing w:after="0" w:line="240" w:lineRule="auto"/>
    </w:pPr>
    <w:rPr>
      <w:rFonts w:ascii="Liberation Serif" w:eastAsia="SimSun" w:hAnsi="Liberation Serif" w:cs="Lucida Sans"/>
      <w:kern w:val="2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Normalny"/>
    <w:next w:val="Normalny"/>
    <w:qFormat/>
    <w:rsid w:val="00CC3B97"/>
    <w:pPr>
      <w:keepNext/>
      <w:numPr>
        <w:numId w:val="1"/>
      </w:numPr>
      <w:outlineLvl w:val="0"/>
    </w:pPr>
    <w:rPr>
      <w:b/>
    </w:rPr>
  </w:style>
  <w:style w:type="paragraph" w:customStyle="1" w:styleId="Nagwek21">
    <w:name w:val="Nagłówek 21"/>
    <w:basedOn w:val="Normalny"/>
    <w:next w:val="Normalny"/>
    <w:qFormat/>
    <w:rsid w:val="00CC3B97"/>
    <w:pPr>
      <w:keepNext/>
      <w:numPr>
        <w:ilvl w:val="1"/>
        <w:numId w:val="1"/>
      </w:numPr>
      <w:ind w:firstLine="708"/>
      <w:jc w:val="center"/>
      <w:outlineLvl w:val="1"/>
    </w:pPr>
    <w:rPr>
      <w:rFonts w:ascii="Cambria" w:hAnsi="Cambria" w:cs="Cambria"/>
      <w:b/>
    </w:rPr>
  </w:style>
  <w:style w:type="paragraph" w:customStyle="1" w:styleId="Akapitzlist1">
    <w:name w:val="Akapit z listą1"/>
    <w:basedOn w:val="Normalny"/>
    <w:qFormat/>
    <w:rsid w:val="00CC3B97"/>
    <w:pPr>
      <w:ind w:left="720"/>
    </w:pPr>
  </w:style>
  <w:style w:type="paragraph" w:styleId="NormalnyWeb">
    <w:name w:val="Normal (Web)"/>
    <w:basedOn w:val="Normalny"/>
    <w:uiPriority w:val="99"/>
    <w:unhideWhenUsed/>
    <w:rsid w:val="00CC3B97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pl-PL" w:bidi="ar-SA"/>
    </w:rPr>
  </w:style>
  <w:style w:type="paragraph" w:styleId="Akapitzlist">
    <w:name w:val="List Paragraph"/>
    <w:basedOn w:val="Normalny"/>
    <w:uiPriority w:val="34"/>
    <w:qFormat/>
    <w:rsid w:val="00CC3B97"/>
    <w:pPr>
      <w:ind w:left="720"/>
      <w:contextualSpacing/>
    </w:pPr>
    <w:rPr>
      <w:rFonts w:ascii="Times New Roman" w:eastAsia="Times New Roman" w:hAnsi="Times New Roman" w:cs="Times New Roman"/>
      <w:kern w:val="0"/>
      <w:sz w:val="20"/>
      <w:szCs w:val="20"/>
      <w:lang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758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783</Words>
  <Characters>4699</Characters>
  <Application>Microsoft Office Word</Application>
  <DocSecurity>0</DocSecurity>
  <Lines>39</Lines>
  <Paragraphs>10</Paragraphs>
  <ScaleCrop>false</ScaleCrop>
  <Company/>
  <LinksUpToDate>false</LinksUpToDate>
  <CharactersWithSpaces>5472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wala</dc:creator>
  <cp:lastModifiedBy>Teresa Kubryń</cp:lastModifiedBy>
  <cp:revision>16</cp:revision>
  <dcterms:created xsi:type="dcterms:W3CDTF">2019-04-29T08:45:00Z</dcterms:created>
  <dcterms:modified xsi:type="dcterms:W3CDTF">2021-08-24T16:58:00Z</dcterms:modified>
</cp:coreProperties>
</file>